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5943C" w14:textId="77777777" w:rsidR="0038580A" w:rsidRDefault="0038580A" w:rsidP="00437446">
      <w:pPr>
        <w:spacing w:before="0" w:after="0" w:line="240" w:lineRule="auto"/>
        <w:rPr>
          <w:rFonts w:ascii="Times New Roman" w:eastAsia="Times New Roman" w:hAnsi="Times New Roman" w:cs="Times New Roman"/>
          <w:sz w:val="30"/>
          <w:szCs w:val="30"/>
          <w:lang w:val="fr-BE" w:eastAsia="fr-FR"/>
        </w:rPr>
      </w:pPr>
    </w:p>
    <w:p w14:paraId="0D7369E9" w14:textId="5EA29471" w:rsidR="00437446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30"/>
          <w:szCs w:val="30"/>
          <w:lang w:val="fr-BE"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val="fr-BE" w:eastAsia="fr-FR"/>
        </w:rPr>
        <w:drawing>
          <wp:inline distT="0" distB="0" distL="0" distR="0" wp14:anchorId="762DC080" wp14:editId="546FDA4C">
            <wp:extent cx="5756910" cy="22625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3200" w14:textId="77777777" w:rsidR="00437446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30"/>
          <w:szCs w:val="30"/>
          <w:lang w:val="fr-BE" w:eastAsia="fr-FR"/>
        </w:rPr>
      </w:pPr>
    </w:p>
    <w:p w14:paraId="4F3116D4" w14:textId="77777777" w:rsidR="003C324A" w:rsidRDefault="00437446" w:rsidP="00F16319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color w:val="FB319A"/>
          <w:sz w:val="30"/>
          <w:szCs w:val="30"/>
          <w:lang w:val="fr-BE" w:eastAsia="fr-FR"/>
        </w:rPr>
      </w:pPr>
      <w:r w:rsidRPr="00F21832">
        <w:rPr>
          <w:rFonts w:ascii="Times New Roman" w:eastAsia="Times New Roman" w:hAnsi="Times New Roman" w:cs="Times New Roman"/>
          <w:color w:val="FB319A"/>
          <w:sz w:val="30"/>
          <w:szCs w:val="30"/>
          <w:highlight w:val="yellow"/>
          <w:lang w:val="fr-BE" w:eastAsia="fr-FR"/>
        </w:rPr>
        <w:t>Cycle 2024-2026</w:t>
      </w:r>
      <w:r w:rsidR="00F21832">
        <w:rPr>
          <w:rFonts w:ascii="Times New Roman" w:eastAsia="Times New Roman" w:hAnsi="Times New Roman" w:cs="Times New Roman"/>
          <w:color w:val="FB319A"/>
          <w:sz w:val="30"/>
          <w:szCs w:val="30"/>
          <w:lang w:val="fr-BE" w:eastAsia="fr-FR"/>
        </w:rPr>
        <w:t xml:space="preserve"> </w:t>
      </w:r>
    </w:p>
    <w:p w14:paraId="1546D214" w14:textId="4EF95B51" w:rsidR="00F16319" w:rsidRPr="00F16319" w:rsidRDefault="00437446" w:rsidP="00F16319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color w:val="FB319A"/>
          <w:sz w:val="32"/>
          <w:szCs w:val="32"/>
          <w:lang w:val="fr-BE" w:eastAsia="fr-FR"/>
        </w:rPr>
      </w:pPr>
      <w:r w:rsidRPr="00437446">
        <w:rPr>
          <w:rFonts w:ascii="Times New Roman" w:eastAsia="Times New Roman" w:hAnsi="Times New Roman" w:cs="Times New Roman"/>
          <w:color w:val="FB319A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color w:val="FB319A"/>
          <w:sz w:val="28"/>
          <w:szCs w:val="28"/>
          <w:lang w:val="fr-BE" w:eastAsia="fr-FR"/>
        </w:rPr>
        <w:t>FORMATION A LA PSYCHOTHERAPIE DE L’ENFANT ET DE L’ADOLESCENT</w:t>
      </w:r>
    </w:p>
    <w:p w14:paraId="069B7E57" w14:textId="46456F43" w:rsidR="00723F50" w:rsidRPr="00723F50" w:rsidRDefault="00723F50" w:rsidP="00F16319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8"/>
          <w:lang w:val="fr-BE" w:eastAsia="fr-FR"/>
        </w:rPr>
      </w:pPr>
    </w:p>
    <w:p w14:paraId="7590F72E" w14:textId="7BB96658" w:rsidR="004B02FC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  <w:t>Première année</w:t>
      </w:r>
      <w:r w:rsidR="00F16319"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Réunion </w:t>
      </w:r>
      <w:r w:rsidR="0000545C" w:rsidRPr="0000545C">
        <w:rPr>
          <w:rFonts w:ascii="Times New Roman" w:eastAsia="Times New Roman" w:hAnsi="Times New Roman" w:cs="Times New Roman"/>
          <w:b/>
          <w:bCs/>
          <w:sz w:val="26"/>
          <w:szCs w:val="26"/>
          <w:highlight w:val="yellow"/>
          <w:lang w:val="fr-BE" w:eastAsia="fr-FR"/>
        </w:rPr>
        <w:t>inaugurale :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accueil et introduction à la formation.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="00F16319" w:rsidRPr="00723F50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Groupe de sensibilisation à la relation </w:t>
      </w:r>
      <w:r w:rsidR="006B615B"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clinique :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bookmarkStart w:id="0" w:name="_Hlk125634768"/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(</w:t>
      </w:r>
      <w:r w:rsidR="004835B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+/-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bimensuel, séances de 2 heures le mardi en fin</w:t>
      </w:r>
      <w:r w:rsidR="00F16319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de journée à Bruxelles).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bookmarkEnd w:id="0"/>
      <w:r w:rsidR="00F16319" w:rsidRPr="00723F50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Séminaires d’introduction aux auteurs de base</w:t>
      </w:r>
      <w:r w:rsidRPr="0091238B">
        <w:rPr>
          <w:rFonts w:ascii="Times New Roman" w:eastAsia="Times New Roman" w:hAnsi="Times New Roman" w:cs="Times New Roman"/>
          <w:b/>
          <w:bCs/>
          <w:sz w:val="26"/>
          <w:szCs w:val="26"/>
          <w:highlight w:val="yellow"/>
          <w:lang w:val="fr-BE" w:eastAsia="fr-FR"/>
        </w:rPr>
        <w:t>:</w:t>
      </w:r>
      <w:r w:rsidRPr="0091238B">
        <w:rPr>
          <w:rFonts w:ascii="Times New Roman" w:eastAsia="Times New Roman" w:hAnsi="Times New Roman" w:cs="Times New Roman"/>
          <w:sz w:val="26"/>
          <w:szCs w:val="26"/>
          <w:highlight w:val="yellow"/>
          <w:lang w:val="fr-BE" w:eastAsia="fr-FR"/>
        </w:rPr>
        <w:t xml:space="preserve"> </w:t>
      </w:r>
      <w:bookmarkStart w:id="1" w:name="_Hlk125634607"/>
      <w:r w:rsidRPr="0091238B">
        <w:rPr>
          <w:rFonts w:ascii="Times New Roman" w:eastAsia="Times New Roman" w:hAnsi="Times New Roman" w:cs="Times New Roman"/>
          <w:sz w:val="26"/>
          <w:szCs w:val="26"/>
          <w:highlight w:val="yellow"/>
          <w:lang w:val="fr-BE" w:eastAsia="fr-FR"/>
        </w:rPr>
        <w:t>(</w:t>
      </w:r>
      <w:r w:rsidR="00BB54DF" w:rsidRPr="0091238B">
        <w:rPr>
          <w:rFonts w:ascii="Times New Roman" w:eastAsia="Times New Roman" w:hAnsi="Times New Roman" w:cs="Times New Roman"/>
          <w:sz w:val="26"/>
          <w:szCs w:val="26"/>
          <w:highlight w:val="yellow"/>
          <w:lang w:val="fr-BE" w:eastAsia="fr-FR"/>
        </w:rPr>
        <w:t>4</w:t>
      </w:r>
      <w:r w:rsidR="00BB54D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mardi</w:t>
      </w:r>
      <w:r w:rsidR="006B615B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F85B38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sur l’année en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fin de journée à Bruxelles) centrés </w:t>
      </w:r>
      <w:r w:rsidRPr="00F21832">
        <w:rPr>
          <w:rFonts w:ascii="Times New Roman" w:eastAsia="Times New Roman" w:hAnsi="Times New Roman" w:cs="Times New Roman"/>
          <w:sz w:val="26"/>
          <w:szCs w:val="26"/>
          <w:highlight w:val="yellow"/>
          <w:lang w:val="fr-BE" w:eastAsia="fr-FR"/>
        </w:rPr>
        <w:t>les</w:t>
      </w:r>
      <w:r w:rsidR="00F21832" w:rsidRPr="00F21832">
        <w:rPr>
          <w:rFonts w:ascii="Times New Roman" w:eastAsia="Times New Roman" w:hAnsi="Times New Roman" w:cs="Times New Roman"/>
          <w:sz w:val="26"/>
          <w:szCs w:val="26"/>
          <w:highlight w:val="yellow"/>
          <w:lang w:val="fr-BE" w:eastAsia="fr-FR"/>
        </w:rPr>
        <w:t xml:space="preserve"> </w:t>
      </w:r>
      <w:r w:rsidRPr="00F21832">
        <w:rPr>
          <w:rFonts w:ascii="Times New Roman" w:eastAsia="Times New Roman" w:hAnsi="Times New Roman" w:cs="Times New Roman"/>
          <w:sz w:val="26"/>
          <w:szCs w:val="26"/>
          <w:highlight w:val="yellow"/>
          <w:lang w:val="fr-BE" w:eastAsia="fr-FR"/>
        </w:rPr>
        <w:t>auteurs de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base (S. Freud).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bookmarkEnd w:id="1"/>
      <w:r w:rsidR="00F16319" w:rsidRPr="00723F50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Groupe de supervision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de situations cliniques (trois à cinq participants ; </w:t>
      </w:r>
      <w:r w:rsidR="0036012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deux à trois séances par mois </w:t>
      </w:r>
      <w:r w:rsidR="00311222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de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2 heures</w:t>
      </w:r>
      <w:r w:rsidR="00311222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 ; se déroule</w:t>
      </w:r>
      <w:r w:rsidR="00F16319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en journée </w:t>
      </w:r>
      <w:r w:rsidR="00311222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selon l’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horaire et</w:t>
      </w:r>
      <w:r w:rsidR="00311222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le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311222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lieu du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formateur).</w:t>
      </w:r>
    </w:p>
    <w:p w14:paraId="7259B0AC" w14:textId="77777777" w:rsidR="00C63CA3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E013B1">
        <w:rPr>
          <w:rFonts w:ascii="Times New Roman" w:eastAsia="Times New Roman" w:hAnsi="Times New Roman" w:cs="Times New Roman"/>
          <w:b/>
          <w:bCs/>
          <w:sz w:val="26"/>
          <w:szCs w:val="26"/>
          <w:highlight w:val="yellow"/>
          <w:lang w:val="fr-BE" w:eastAsia="fr-FR"/>
        </w:rPr>
        <w:t>Séminaires théorico-</w:t>
      </w:r>
      <w:r w:rsidR="00107F42" w:rsidRPr="00E013B1">
        <w:rPr>
          <w:rFonts w:ascii="Times New Roman" w:eastAsia="Times New Roman" w:hAnsi="Times New Roman" w:cs="Times New Roman"/>
          <w:b/>
          <w:bCs/>
          <w:sz w:val="26"/>
          <w:szCs w:val="26"/>
          <w:highlight w:val="yellow"/>
          <w:lang w:val="fr-BE" w:eastAsia="fr-FR"/>
        </w:rPr>
        <w:t>cliniques</w:t>
      </w:r>
      <w:r w:rsidR="00107F42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: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(+/- 7 samedis </w:t>
      </w:r>
      <w:r w:rsidR="00FE3ABA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matin</w:t>
      </w:r>
      <w:r w:rsidR="00FE3ABA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à Bruxelles</w:t>
      </w:r>
      <w:r w:rsidR="00F16319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)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préparés à</w:t>
      </w:r>
      <w:r w:rsidR="004B02FC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l’avance par les participants lors de séances de lecture et repris en présence d’un formateur lors</w:t>
      </w:r>
      <w:r w:rsidR="002F718D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d’une séance d’élaboration de textes de </w:t>
      </w:r>
      <w:r w:rsidR="0000545C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référence. </w:t>
      </w:r>
    </w:p>
    <w:p w14:paraId="085E4244" w14:textId="77777777" w:rsidR="00C63CA3" w:rsidRDefault="00C63CA3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</w:p>
    <w:p w14:paraId="7965C5AB" w14:textId="75DBB290" w:rsidR="002F718D" w:rsidRPr="00723F50" w:rsidRDefault="0000545C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Les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thèmes abordés au cours de la première année porteront sur </w:t>
      </w:r>
      <w:r w:rsidR="00437446" w:rsidRPr="00C63CA3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>l’entretien clinique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(définition,</w:t>
      </w:r>
      <w:r w:rsidR="002F718D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mandat et contexte, position du clinicien, trajet de la demande, anamnèse et observation, place des</w:t>
      </w:r>
      <w:r w:rsidR="002F718D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parents et entretiens familiaux, statut des bilans et tests, potentialités thérapeutiques et limites de</w:t>
      </w:r>
      <w:r w:rsidR="002F718D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l’entretien clinique).</w:t>
      </w:r>
    </w:p>
    <w:p w14:paraId="2E5C1640" w14:textId="77777777" w:rsidR="0065359F" w:rsidRDefault="00107F42" w:rsidP="0065359F">
      <w:pPr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lastRenderedPageBreak/>
        <w:t>Chemin</w:t>
      </w:r>
      <w:r w:rsidR="008E116A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 de traverse </w:t>
      </w:r>
      <w:r w:rsidR="0057746A" w:rsidRPr="009817D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: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65359F" w:rsidRPr="0065359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réflexion personnelle, reprise en groupe,  autour d’une question théorique ou d’une notion à approfondir à l’aide d’un support dont le choix est laissé au participant (2 mardis sur l’année, en soirée à Bruxelles). </w:t>
      </w:r>
    </w:p>
    <w:p w14:paraId="105D979B" w14:textId="2885C179" w:rsidR="002F718D" w:rsidRPr="00723F50" w:rsidRDefault="00437446" w:rsidP="0065359F">
      <w:pPr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="00425602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E</w:t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laboration</w:t>
      </w:r>
      <w:r w:rsidR="00425602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 intermédiaire : </w:t>
      </w:r>
      <w:r w:rsidR="00425602" w:rsidRPr="00425602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réunion</w:t>
      </w:r>
      <w:r w:rsidRPr="00425602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en groupe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425602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sur le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processus de la formation, en milieu et en fin d’année.</w:t>
      </w:r>
    </w:p>
    <w:p w14:paraId="141DDC65" w14:textId="77777777" w:rsidR="002F718D" w:rsidRPr="00723F50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Entretien individuel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de fin d’année visant l’élaboration personnelle de son processus de formation</w:t>
      </w:r>
      <w:r w:rsidR="002F718D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pour chaque participant.</w:t>
      </w:r>
    </w:p>
    <w:p w14:paraId="48DF314A" w14:textId="2554731D" w:rsidR="002F718D" w:rsidRPr="00723F50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  <w:t>Deuxième année</w:t>
      </w: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="002F718D">
        <w:rPr>
          <w:rFonts w:ascii="Times New Roman" w:eastAsia="Times New Roman" w:hAnsi="Times New Roman" w:cs="Times New Roman"/>
          <w:sz w:val="30"/>
          <w:szCs w:val="30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Groupe de sensibilisation à la relation </w:t>
      </w:r>
      <w:r w:rsidR="003F0975"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clinique :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AA7DDB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(</w:t>
      </w:r>
      <w:r w:rsidR="00AA7DDB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+/</w:t>
      </w:r>
      <w:r w:rsidR="001A2791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- </w:t>
      </w:r>
      <w:r w:rsidR="001A2791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bimensuel</w:t>
      </w:r>
      <w:r w:rsidR="00AA7DDB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, séances de 2 heures le mardi en fin</w:t>
      </w:r>
      <w:r w:rsidR="00AA7DDB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AA7DDB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de journée à Bruxelles).</w:t>
      </w:r>
      <w:r w:rsidR="00AA7DDB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Séminaires d’introduction aux auteurs de base: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1A2791" w:rsidRPr="0091238B">
        <w:rPr>
          <w:rFonts w:ascii="Times New Roman" w:eastAsia="Times New Roman" w:hAnsi="Times New Roman" w:cs="Times New Roman"/>
          <w:sz w:val="26"/>
          <w:szCs w:val="26"/>
          <w:highlight w:val="yellow"/>
          <w:lang w:val="fr-BE" w:eastAsia="fr-FR"/>
        </w:rPr>
        <w:t>(4</w:t>
      </w:r>
      <w:r w:rsidR="001A2791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1A2791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mardi</w:t>
      </w:r>
      <w:r w:rsidR="001A2791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</w:t>
      </w:r>
      <w:r w:rsidR="001A2791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1A2791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sur l’année en </w:t>
      </w:r>
      <w:r w:rsidR="001A2791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fin de journée à Bruxelles) centrés </w:t>
      </w:r>
      <w:r w:rsidR="001A2791" w:rsidRPr="00F21832">
        <w:rPr>
          <w:rFonts w:ascii="Times New Roman" w:eastAsia="Times New Roman" w:hAnsi="Times New Roman" w:cs="Times New Roman"/>
          <w:sz w:val="26"/>
          <w:szCs w:val="26"/>
          <w:highlight w:val="yellow"/>
          <w:lang w:val="fr-BE" w:eastAsia="fr-FR"/>
        </w:rPr>
        <w:t>les auteurs de</w:t>
      </w:r>
      <w:r w:rsidR="001A2791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base (</w:t>
      </w:r>
      <w:r w:rsidR="001A2791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M. Klein</w:t>
      </w:r>
      <w:r w:rsidR="001A2791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).</w:t>
      </w:r>
      <w:r w:rsidR="001A2791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</w:p>
    <w:p w14:paraId="1D92CACE" w14:textId="2F4814B8" w:rsidR="00340C2E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Groupe de supervision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731BEF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de situations cliniques (trois à cinq participants ; </w:t>
      </w:r>
      <w:r w:rsidR="00731BE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deux à trois séances par mois de</w:t>
      </w:r>
      <w:r w:rsidR="00731BEF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2 heures</w:t>
      </w:r>
      <w:r w:rsidR="00731BE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 ; se déroule</w:t>
      </w:r>
      <w:r w:rsidR="00731BEF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731BEF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en journée </w:t>
      </w:r>
      <w:r w:rsidR="00731BE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selon l’</w:t>
      </w:r>
      <w:r w:rsidR="00731BEF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horaire et</w:t>
      </w:r>
      <w:r w:rsidR="00731BE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le</w:t>
      </w:r>
      <w:r w:rsidR="00731BEF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731BE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lieu du </w:t>
      </w:r>
      <w:r w:rsidR="00731BEF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formateur).</w:t>
      </w:r>
    </w:p>
    <w:p w14:paraId="3E3AA4EB" w14:textId="77777777" w:rsidR="00C63CA3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340C2E">
        <w:rPr>
          <w:rFonts w:ascii="Times New Roman" w:eastAsia="Times New Roman" w:hAnsi="Times New Roman" w:cs="Times New Roman"/>
          <w:b/>
          <w:bCs/>
          <w:sz w:val="26"/>
          <w:szCs w:val="26"/>
          <w:highlight w:val="yellow"/>
          <w:lang w:val="fr-BE" w:eastAsia="fr-FR"/>
        </w:rPr>
        <w:t>Séminaires théorico-</w:t>
      </w:r>
      <w:r w:rsidR="00340C2E" w:rsidRPr="00340C2E">
        <w:rPr>
          <w:rFonts w:ascii="Times New Roman" w:eastAsia="Times New Roman" w:hAnsi="Times New Roman" w:cs="Times New Roman"/>
          <w:b/>
          <w:bCs/>
          <w:sz w:val="26"/>
          <w:szCs w:val="26"/>
          <w:highlight w:val="yellow"/>
          <w:lang w:val="fr-BE" w:eastAsia="fr-FR"/>
        </w:rPr>
        <w:t>cliniques</w:t>
      </w:r>
      <w:r w:rsidR="00340C2E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: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(+/- 7 samedis </w:t>
      </w:r>
      <w:r w:rsidR="00340C2E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matin</w:t>
      </w:r>
      <w:r w:rsidR="008E116A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à Bruxelles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), préparés à</w:t>
      </w:r>
      <w:r w:rsidR="00340C2E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l’avance par les participants lors de séances de lecture et repris en présence d’un formateur </w:t>
      </w:r>
      <w:r w:rsidR="00340C2E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lors d’une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séance d’élaboration de textes de </w:t>
      </w:r>
      <w:r w:rsidR="003F0975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référence</w:t>
      </w:r>
      <w:r w:rsidR="003F097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.</w:t>
      </w:r>
      <w:r w:rsidR="003F0975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</w:p>
    <w:p w14:paraId="21A2D51E" w14:textId="77777777" w:rsidR="00C63CA3" w:rsidRDefault="00C63CA3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</w:p>
    <w:p w14:paraId="662BD805" w14:textId="6AD5A834" w:rsidR="002F718D" w:rsidRPr="00723F50" w:rsidRDefault="003F0975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Les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thèmes abordés au cours de la deuxième année porteront sur des </w:t>
      </w:r>
      <w:r w:rsidR="00437446" w:rsidRPr="00C63CA3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>questions approfondies de</w:t>
      </w:r>
      <w:r w:rsidR="002F718D" w:rsidRPr="00C63CA3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 xml:space="preserve"> </w:t>
      </w:r>
      <w:r w:rsidR="00437446" w:rsidRPr="00C63CA3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>psychopathologie et leur approche clinique et thérapeutique</w:t>
      </w:r>
      <w:r w:rsidR="00437446" w:rsidRPr="0043744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 xml:space="preserve"> 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(premier âge</w:t>
      </w:r>
      <w:r w:rsidR="002F718D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,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période </w:t>
      </w:r>
      <w:r w:rsidR="002F718D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œ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dipienne</w:t>
      </w:r>
      <w:r w:rsidR="002F718D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, 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latence</w:t>
      </w:r>
      <w:r w:rsidR="002F718D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, 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remaniements, processus et impasses de l’adolescence, ...)</w:t>
      </w:r>
    </w:p>
    <w:p w14:paraId="23A64487" w14:textId="39C67372" w:rsidR="002F718D" w:rsidRPr="00723F50" w:rsidRDefault="00437446" w:rsidP="0065359F">
      <w:pPr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bookmarkStart w:id="2" w:name="_Hlk125635036"/>
      <w:r w:rsidR="0065359F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Chemins de traverse </w:t>
      </w:r>
      <w:r w:rsidR="0065359F" w:rsidRPr="009817D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:</w:t>
      </w:r>
      <w:r w:rsidR="0065359F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65359F" w:rsidRPr="0065359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réflexion personnelle, reprise en groupe,  autour d’une question théorique ou d’une notion à approfondir à l’aide d’un support dont le choix est laissé au participant (2 mardis sur l’année, en soirée à Bruxelles). </w:t>
      </w:r>
    </w:p>
    <w:bookmarkEnd w:id="2"/>
    <w:p w14:paraId="0D2738CF" w14:textId="275980FB" w:rsidR="002F718D" w:rsidRPr="00723F50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="008E116A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E</w:t>
      </w:r>
      <w:r w:rsidR="008E116A"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laboration</w:t>
      </w:r>
      <w:r w:rsidR="008E116A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 intermédiaire : </w:t>
      </w:r>
      <w:r w:rsidR="008E116A" w:rsidRPr="00425602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réunion en groupe</w:t>
      </w:r>
      <w:r w:rsidR="008E116A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8E116A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sur le</w:t>
      </w:r>
      <w:r w:rsidR="008E116A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processus de la formation, en milieu et en fin d’année.</w:t>
      </w:r>
    </w:p>
    <w:p w14:paraId="76D20324" w14:textId="296A9E9B" w:rsidR="00EB3664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lastRenderedPageBreak/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Entretien individuel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de fin d’année visant l’élaboration personnelle de son processus de </w:t>
      </w:r>
      <w:r w:rsidR="00131551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formation</w:t>
      </w:r>
      <w:r w:rsidR="00131551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pour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chaque participant.</w:t>
      </w:r>
    </w:p>
    <w:p w14:paraId="0CDFED83" w14:textId="77777777" w:rsidR="00C63CA3" w:rsidRPr="00723F50" w:rsidRDefault="00C63CA3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</w:p>
    <w:p w14:paraId="2F38A81B" w14:textId="77777777" w:rsidR="00EB3664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  <w:t>Troisième année</w:t>
      </w:r>
    </w:p>
    <w:p w14:paraId="6BB8AE36" w14:textId="2D728388" w:rsidR="008E116A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Groupe de sensibilisation à la relation </w:t>
      </w:r>
      <w:r w:rsidR="00131551"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clinique :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3D2B51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(</w:t>
      </w:r>
      <w:r w:rsidR="003D2B51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+/</w:t>
      </w:r>
      <w:r w:rsidR="00E70DD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- </w:t>
      </w:r>
      <w:r w:rsidR="00E70DD7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bimensuel</w:t>
      </w:r>
      <w:r w:rsidR="003D2B51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, séances de 2 heures le mardi en fin</w:t>
      </w:r>
      <w:r w:rsidR="003D2B51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3D2B51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de journée à Bruxelles).</w:t>
      </w:r>
      <w:r w:rsidR="003D2B51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Séminaires d’introduction aux auteurs de </w:t>
      </w:r>
      <w:r w:rsidR="00167150"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base </w:t>
      </w:r>
      <w:r w:rsidR="006103F6" w:rsidRPr="0091238B">
        <w:rPr>
          <w:rFonts w:ascii="Times New Roman" w:eastAsia="Times New Roman" w:hAnsi="Times New Roman" w:cs="Times New Roman"/>
          <w:sz w:val="26"/>
          <w:szCs w:val="26"/>
          <w:highlight w:val="yellow"/>
          <w:lang w:val="fr-BE" w:eastAsia="fr-FR"/>
        </w:rPr>
        <w:t>(4</w:t>
      </w:r>
      <w:r w:rsidR="006103F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6103F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mardi</w:t>
      </w:r>
      <w:r w:rsidR="006103F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</w:t>
      </w:r>
      <w:r w:rsidR="006103F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6103F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sur l’année en </w:t>
      </w:r>
      <w:r w:rsidR="006103F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fin de journée à Bruxelles) centrés </w:t>
      </w:r>
      <w:r w:rsidR="006103F6" w:rsidRPr="00F21832">
        <w:rPr>
          <w:rFonts w:ascii="Times New Roman" w:eastAsia="Times New Roman" w:hAnsi="Times New Roman" w:cs="Times New Roman"/>
          <w:sz w:val="26"/>
          <w:szCs w:val="26"/>
          <w:highlight w:val="yellow"/>
          <w:lang w:val="fr-BE" w:eastAsia="fr-FR"/>
        </w:rPr>
        <w:t>les auteurs de</w:t>
      </w:r>
      <w:r w:rsidR="006103F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base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(D.W. Winnicott).</w:t>
      </w:r>
    </w:p>
    <w:p w14:paraId="7B5149AC" w14:textId="75647233" w:rsidR="00EB3664" w:rsidRPr="00723F50" w:rsidRDefault="00EB3664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</w:p>
    <w:p w14:paraId="66FDE9DE" w14:textId="77777777" w:rsidR="00B52A17" w:rsidRDefault="00437446" w:rsidP="00B52A17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Groupe de supervision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B52A17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de situations cliniques (trois à cinq participants ; </w:t>
      </w:r>
      <w:r w:rsidR="00B52A1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deux à trois séances par mois de</w:t>
      </w:r>
      <w:r w:rsidR="00B52A17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2 heures</w:t>
      </w:r>
      <w:r w:rsidR="00B52A1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 ; se déroule</w:t>
      </w:r>
      <w:r w:rsidR="00B52A17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B52A17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en journée </w:t>
      </w:r>
      <w:r w:rsidR="00B52A1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selon l’</w:t>
      </w:r>
      <w:r w:rsidR="00B52A17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horaire et</w:t>
      </w:r>
      <w:r w:rsidR="00B52A1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le</w:t>
      </w:r>
      <w:r w:rsidR="00B52A17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B52A1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lieu du </w:t>
      </w:r>
      <w:r w:rsidR="00B52A17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formateur).</w:t>
      </w:r>
    </w:p>
    <w:p w14:paraId="3AB7C232" w14:textId="3601D878" w:rsidR="00EB3664" w:rsidRPr="00723F50" w:rsidRDefault="00EB3664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</w:p>
    <w:p w14:paraId="7E04D86B" w14:textId="0605F0CF" w:rsidR="00437446" w:rsidRPr="00437446" w:rsidRDefault="00002B5E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FB48B5">
        <w:rPr>
          <w:rFonts w:ascii="Times New Roman" w:eastAsia="Times New Roman" w:hAnsi="Times New Roman" w:cs="Times New Roman"/>
          <w:b/>
          <w:bCs/>
          <w:sz w:val="26"/>
          <w:szCs w:val="26"/>
          <w:highlight w:val="yellow"/>
          <w:lang w:val="fr-BE" w:eastAsia="fr-FR"/>
        </w:rPr>
        <w:t xml:space="preserve">Début </w:t>
      </w:r>
      <w:r w:rsidR="00E0085B" w:rsidRPr="00FB48B5">
        <w:rPr>
          <w:rFonts w:ascii="Times New Roman" w:eastAsia="Times New Roman" w:hAnsi="Times New Roman" w:cs="Times New Roman"/>
          <w:b/>
          <w:bCs/>
          <w:sz w:val="26"/>
          <w:szCs w:val="26"/>
          <w:highlight w:val="yellow"/>
          <w:lang w:val="fr-BE" w:eastAsia="fr-FR"/>
        </w:rPr>
        <w:t>des s</w:t>
      </w:r>
      <w:r w:rsidR="00437446" w:rsidRPr="00FB48B5">
        <w:rPr>
          <w:rFonts w:ascii="Times New Roman" w:eastAsia="Times New Roman" w:hAnsi="Times New Roman" w:cs="Times New Roman"/>
          <w:b/>
          <w:bCs/>
          <w:sz w:val="26"/>
          <w:szCs w:val="26"/>
          <w:highlight w:val="yellow"/>
          <w:lang w:val="fr-BE" w:eastAsia="fr-FR"/>
        </w:rPr>
        <w:t>upervisions individuelles</w:t>
      </w:r>
      <w:r w:rsidR="00E0085B" w:rsidRPr="00FB48B5">
        <w:rPr>
          <w:rFonts w:ascii="Times New Roman" w:eastAsia="Times New Roman" w:hAnsi="Times New Roman" w:cs="Times New Roman"/>
          <w:sz w:val="26"/>
          <w:szCs w:val="26"/>
          <w:highlight w:val="yellow"/>
          <w:lang w:val="fr-BE" w:eastAsia="fr-FR"/>
        </w:rPr>
        <w:t xml:space="preserve"> au second semestre</w:t>
      </w:r>
    </w:p>
    <w:p w14:paraId="78A6462C" w14:textId="77777777" w:rsidR="00EB3664" w:rsidRPr="00723F50" w:rsidRDefault="00EB3664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</w:p>
    <w:p w14:paraId="132FF052" w14:textId="6AE7650D" w:rsidR="00EB3664" w:rsidRPr="00723F50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Séminaires théorico-</w:t>
      </w:r>
      <w:r w:rsidR="00C8450C"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cliniques :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(+/- 7 samedis </w:t>
      </w:r>
      <w:r w:rsidR="00167150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matin</w:t>
      </w:r>
      <w:r w:rsidR="00EB3664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)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, préparés à</w:t>
      </w:r>
      <w:r w:rsidR="00B62419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l’avance par les participants lors de séances de lecture et repris en présence d’un formateur lors</w:t>
      </w:r>
      <w:r w:rsidR="00EB3664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d’une séance d’élaboration de textes de référence.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</w:p>
    <w:p w14:paraId="19F0ED76" w14:textId="77777777" w:rsidR="00C62E85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Les thèmes abordés au cours de la troisième année porteront sur </w:t>
      </w:r>
      <w:r w:rsidRPr="0043744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>les pratiques</w:t>
      </w:r>
      <w:r w:rsidR="00EB3664" w:rsidRPr="00723F5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>psychothérapeutiques psychanalytiques avec l’enfant, l’adolescent et leur famille : théories et</w:t>
      </w:r>
      <w:r w:rsidR="00EB3664" w:rsidRPr="00723F5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 xml:space="preserve">techniques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(espace thérapeutique ; cadre ; pluridisciplinarité et réseau ; transfert et contre-transfert ;psychothérapie analytique individuelle ; psychothérapies analytiques de groupe et psychodrame</w:t>
      </w:r>
      <w:r w:rsidR="00EB3664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 ;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psychothérapie institutionnelle et cure en institution ; entretiens familiaux en lien avec la prise en</w:t>
      </w:r>
      <w:r w:rsidR="00FB48B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charge individuelle).</w:t>
      </w:r>
    </w:p>
    <w:p w14:paraId="78FD2381" w14:textId="77777777" w:rsidR="00C62E85" w:rsidRDefault="00C62E85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</w:p>
    <w:p w14:paraId="43873FBB" w14:textId="74192501" w:rsidR="00EB3664" w:rsidRPr="00723F50" w:rsidRDefault="0065359F" w:rsidP="0065359F">
      <w:pPr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Chemins de traverse </w:t>
      </w:r>
      <w:r w:rsidRPr="009817D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: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65359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réflexion personnelle, reprise en groupe,  autour d’une question théorique ou d’une notion à approfondir à l’aide d’un support dont le choix est laissé au participant (2 mardis sur l’année, en soirée à Bruxelles). </w:t>
      </w:r>
    </w:p>
    <w:p w14:paraId="5381600A" w14:textId="77777777" w:rsidR="00C62E85" w:rsidRPr="00723F50" w:rsidRDefault="00C62E85" w:rsidP="00C62E85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Réunion d’élaboration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en groupe du processus de la formation, en milieu et en fin d’année.</w:t>
      </w:r>
    </w:p>
    <w:p w14:paraId="39256557" w14:textId="4A243C74" w:rsidR="00EB3664" w:rsidRPr="00723F50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Entretien individuel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de fin d’année visant l’élaboration personnelle de son processus de formation</w:t>
      </w:r>
      <w:r w:rsidR="00FB48B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pour chaque participant.</w:t>
      </w:r>
    </w:p>
    <w:p w14:paraId="188ECE73" w14:textId="4232F0BF" w:rsidR="00EB3664" w:rsidRPr="00723F50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  <w:t>Quatrième année</w:t>
      </w:r>
      <w:r w:rsidR="00EB3664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lastRenderedPageBreak/>
        <w:t xml:space="preserve">Séminaires d’introduction aux auteurs de </w:t>
      </w:r>
      <w:r w:rsidR="00C8450C"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base</w:t>
      </w:r>
      <w:r w:rsidR="00C8450C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5B5360" w:rsidRPr="0091238B">
        <w:rPr>
          <w:rFonts w:ascii="Times New Roman" w:eastAsia="Times New Roman" w:hAnsi="Times New Roman" w:cs="Times New Roman"/>
          <w:sz w:val="26"/>
          <w:szCs w:val="26"/>
          <w:highlight w:val="yellow"/>
          <w:lang w:val="fr-BE" w:eastAsia="fr-FR"/>
        </w:rPr>
        <w:t>(4</w:t>
      </w:r>
      <w:r w:rsidR="005B536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5B5360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mardi</w:t>
      </w:r>
      <w:r w:rsidR="005B536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</w:t>
      </w:r>
      <w:r w:rsidR="005B5360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5B536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sur l’année en </w:t>
      </w:r>
      <w:r w:rsidR="005B5360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fin de journée à Bruxelles) centrés </w:t>
      </w:r>
      <w:r w:rsidR="005B5360" w:rsidRPr="00F21832">
        <w:rPr>
          <w:rFonts w:ascii="Times New Roman" w:eastAsia="Times New Roman" w:hAnsi="Times New Roman" w:cs="Times New Roman"/>
          <w:sz w:val="26"/>
          <w:szCs w:val="26"/>
          <w:highlight w:val="yellow"/>
          <w:lang w:val="fr-BE" w:eastAsia="fr-FR"/>
        </w:rPr>
        <w:t>les auteurs de</w:t>
      </w:r>
      <w:r w:rsidR="005B5360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base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(W. Bion).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</w:p>
    <w:p w14:paraId="4EF3BCCB" w14:textId="7C3907BC" w:rsidR="00EB3664" w:rsidRPr="00723F50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Supervisions individuelles</w:t>
      </w:r>
      <w:r w:rsidR="00E0085B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 </w:t>
      </w:r>
      <w:r w:rsidR="00E0085B" w:rsidRPr="00E0085B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tout au long de l’année</w:t>
      </w:r>
    </w:p>
    <w:p w14:paraId="3BA8C9A8" w14:textId="1F7D54DB" w:rsidR="00EB3664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Séminaires théorico-</w:t>
      </w:r>
      <w:r w:rsidR="00C8450C"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cliniques :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(8 samedis </w:t>
      </w:r>
      <w:r w:rsidR="00167150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matin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), préparés à</w:t>
      </w:r>
      <w:r w:rsidR="00E0085B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l’avance par les participants lors de séances de lecture et repris en présence d’un formateur lors</w:t>
      </w:r>
      <w:r w:rsidR="00EB3664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d’une séance d’élaboration de textes de référence.</w:t>
      </w:r>
    </w:p>
    <w:p w14:paraId="7DA4E579" w14:textId="77777777" w:rsidR="00921292" w:rsidRPr="00723F50" w:rsidRDefault="00921292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</w:p>
    <w:p w14:paraId="0BA26604" w14:textId="610BACDE" w:rsidR="00D61C0D" w:rsidRPr="00723F50" w:rsidRDefault="00437446" w:rsidP="0065359F">
      <w:pPr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Les thèmes abordés au cours de la quatrième </w:t>
      </w:r>
      <w:r w:rsidR="00AA241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année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porteront sur une</w:t>
      </w:r>
      <w:r w:rsidR="00EB3664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92129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>sensibilisation aux dimensions de la</w:t>
      </w:r>
      <w:r w:rsidR="00EB3664" w:rsidRPr="0092129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 xml:space="preserve"> </w:t>
      </w:r>
      <w:r w:rsidRPr="0092129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 xml:space="preserve">famille, de l’institution et des systèmes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(regards croisés avec les paradigmes systémiques </w:t>
      </w:r>
      <w:r w:rsidR="001863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–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921292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4</w:t>
      </w:r>
      <w:r w:rsidR="001863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samedis), le psychodrame, le groupe, séminaire élargi.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="00186326" w:rsidRPr="00723F50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br/>
      </w:r>
      <w:r w:rsidR="0065359F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Chemins de traverse </w:t>
      </w:r>
      <w:r w:rsidR="0065359F" w:rsidRPr="009817D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:</w:t>
      </w:r>
      <w:r w:rsidR="0065359F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65359F" w:rsidRPr="0065359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réflexion personnelle, reprise en groupe,  autour d’une question théorique ou d’une notion à approfondir à l’aide d’un support dont le choix est laissé au participant (2 mardis sur l’année, en soirée à Bruxelles). </w:t>
      </w:r>
    </w:p>
    <w:p w14:paraId="3760ECC8" w14:textId="77777777" w:rsidR="00996461" w:rsidRPr="00723F50" w:rsidRDefault="00996461" w:rsidP="00996461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Sensibilisation à l’observation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individuelle d’un enfant et reprise groupale.</w:t>
      </w:r>
    </w:p>
    <w:p w14:paraId="7A5B9071" w14:textId="77777777" w:rsidR="00D61C0D" w:rsidRDefault="00D61C0D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</w:p>
    <w:p w14:paraId="73ABC72D" w14:textId="4B5528B4" w:rsidR="00186326" w:rsidRPr="00D61C0D" w:rsidRDefault="00D61C0D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D61C0D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Séminaire blanc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 : </w:t>
      </w:r>
      <w:r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1 samedi matin, séminaire d’élaboration</w:t>
      </w:r>
      <w:r w:rsidR="00EF031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à thème. </w:t>
      </w:r>
    </w:p>
    <w:p w14:paraId="7C6BD69E" w14:textId="323B3610" w:rsidR="00186326" w:rsidRPr="00723F50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="00EF0317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E</w:t>
      </w:r>
      <w:r w:rsidR="00EF0317"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laboration</w:t>
      </w:r>
      <w:r w:rsidR="00EF0317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 intermédiaire et de fin de formation : </w:t>
      </w:r>
      <w:r w:rsidR="00EF0317" w:rsidRPr="00425602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réunion en groupe</w:t>
      </w:r>
      <w:r w:rsidR="00EF0317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EF031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sur le</w:t>
      </w:r>
      <w:r w:rsidR="00EF0317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processus de la formation, en milieu et en fin d’année.</w:t>
      </w:r>
    </w:p>
    <w:p w14:paraId="0612BB09" w14:textId="77777777" w:rsidR="00186326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Entretien individuel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de fin d’année visant l’élaboration personnelle de l’ensemble de son</w:t>
      </w:r>
      <w:r w:rsidR="001863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processus de formation pour chaque participant.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</w:p>
    <w:p w14:paraId="4C1B81B7" w14:textId="06385656" w:rsidR="00091612" w:rsidRPr="00337E7D" w:rsidRDefault="0096091A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01251A">
        <w:rPr>
          <w:rFonts w:ascii="Times New Roman" w:eastAsia="Times New Roman" w:hAnsi="Times New Roman" w:cs="Times New Roman"/>
          <w:b/>
          <w:bCs/>
          <w:sz w:val="26"/>
          <w:szCs w:val="26"/>
          <w:highlight w:val="yellow"/>
          <w:lang w:val="fr-BE" w:eastAsia="fr-FR"/>
        </w:rPr>
        <w:t xml:space="preserve">Travail de fin de formation certificatif : </w:t>
      </w:r>
      <w:r w:rsidR="00337E7D" w:rsidRPr="0001251A">
        <w:rPr>
          <w:rFonts w:ascii="Times New Roman" w:eastAsia="Times New Roman" w:hAnsi="Times New Roman" w:cs="Times New Roman"/>
          <w:bCs/>
          <w:sz w:val="26"/>
          <w:szCs w:val="26"/>
          <w:highlight w:val="yellow"/>
          <w:lang w:val="fr-BE" w:eastAsia="fr-FR"/>
        </w:rPr>
        <w:t>élaboration théorico-clinique</w:t>
      </w:r>
      <w:r w:rsidR="002F39FA" w:rsidRPr="0001251A">
        <w:rPr>
          <w:rFonts w:ascii="Times New Roman" w:eastAsia="Times New Roman" w:hAnsi="Times New Roman" w:cs="Times New Roman"/>
          <w:bCs/>
          <w:sz w:val="26"/>
          <w:szCs w:val="26"/>
          <w:highlight w:val="yellow"/>
          <w:lang w:val="fr-BE" w:eastAsia="fr-FR"/>
        </w:rPr>
        <w:t xml:space="preserve"> autour d’un suivi psychothérapeutique</w:t>
      </w:r>
      <w:r w:rsidR="003D31D5" w:rsidRPr="0001251A">
        <w:rPr>
          <w:rFonts w:ascii="Times New Roman" w:eastAsia="Times New Roman" w:hAnsi="Times New Roman" w:cs="Times New Roman"/>
          <w:bCs/>
          <w:sz w:val="26"/>
          <w:szCs w:val="26"/>
          <w:highlight w:val="yellow"/>
          <w:lang w:val="fr-BE" w:eastAsia="fr-FR"/>
        </w:rPr>
        <w:t xml:space="preserve"> et exposé devant un jury en fin d’année.</w:t>
      </w:r>
    </w:p>
    <w:p w14:paraId="7763CBA8" w14:textId="77777777" w:rsidR="00186326" w:rsidRDefault="00186326" w:rsidP="00437446">
      <w:pPr>
        <w:spacing w:before="0" w:after="0" w:line="240" w:lineRule="auto"/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</w:pPr>
    </w:p>
    <w:p w14:paraId="20E4162D" w14:textId="69337D88" w:rsidR="00186326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437446"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  <w:t>Inscriptions</w:t>
      </w:r>
    </w:p>
    <w:p w14:paraId="1AEF8712" w14:textId="2E0D6C6D" w:rsidR="00437446" w:rsidRPr="00437446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Inscriptions :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contacts et inscription pour le cycle 202</w:t>
      </w:r>
      <w:r w:rsidR="00A55C58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4-2028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dès </w:t>
      </w:r>
      <w:r w:rsidR="00A55C58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septembre 2023.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="00E6051F" w:rsidRPr="0001251A">
        <w:rPr>
          <w:rFonts w:ascii="Times New Roman" w:eastAsia="Times New Roman" w:hAnsi="Times New Roman" w:cs="Times New Roman"/>
          <w:i/>
          <w:iCs/>
          <w:sz w:val="26"/>
          <w:szCs w:val="26"/>
          <w:highlight w:val="yellow"/>
          <w:lang w:val="fr-BE" w:eastAsia="fr-FR"/>
        </w:rPr>
        <w:t xml:space="preserve">Deux </w:t>
      </w:r>
      <w:r w:rsidR="002149EB" w:rsidRPr="0001251A">
        <w:rPr>
          <w:rFonts w:ascii="Times New Roman" w:eastAsia="Times New Roman" w:hAnsi="Times New Roman" w:cs="Times New Roman"/>
          <w:i/>
          <w:iCs/>
          <w:sz w:val="26"/>
          <w:szCs w:val="26"/>
          <w:highlight w:val="yellow"/>
          <w:lang w:val="fr-BE" w:eastAsia="fr-FR"/>
        </w:rPr>
        <w:t>e</w:t>
      </w:r>
      <w:r w:rsidRPr="0001251A">
        <w:rPr>
          <w:rFonts w:ascii="Times New Roman" w:eastAsia="Times New Roman" w:hAnsi="Times New Roman" w:cs="Times New Roman"/>
          <w:i/>
          <w:iCs/>
          <w:sz w:val="26"/>
          <w:szCs w:val="26"/>
          <w:highlight w:val="yellow"/>
          <w:lang w:val="fr-BE" w:eastAsia="fr-FR"/>
        </w:rPr>
        <w:t>ntretiens préliminaires :</w:t>
      </w:r>
      <w:r w:rsidR="002149EB" w:rsidRPr="0001251A">
        <w:rPr>
          <w:rFonts w:ascii="Times New Roman" w:eastAsia="Times New Roman" w:hAnsi="Times New Roman" w:cs="Times New Roman"/>
          <w:i/>
          <w:iCs/>
          <w:sz w:val="26"/>
          <w:szCs w:val="26"/>
          <w:highlight w:val="yellow"/>
          <w:lang w:val="fr-BE" w:eastAsia="fr-FR"/>
        </w:rPr>
        <w:t xml:space="preserve"> 60 € par entretien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i/>
          <w:iCs/>
          <w:sz w:val="26"/>
          <w:szCs w:val="26"/>
          <w:lang w:val="fr-BE" w:eastAsia="fr-FR"/>
        </w:rPr>
        <w:t xml:space="preserve">Minerval </w:t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:</w:t>
      </w:r>
      <w:r w:rsidR="00186326" w:rsidRPr="00723F50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 </w:t>
      </w:r>
      <w:r w:rsidR="001863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2480€</w:t>
      </w:r>
    </w:p>
    <w:p w14:paraId="524FD768" w14:textId="7A211461" w:rsidR="00186326" w:rsidRPr="00723F50" w:rsidRDefault="0018632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="00437446" w:rsidRPr="001B41DC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L’engagement se fait pour toute la formation ; le candidat s’engage à une participation régulière </w:t>
      </w:r>
      <w:r w:rsidR="00761D90" w:rsidRPr="001B41DC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à l’ensemble</w:t>
      </w:r>
      <w:r w:rsidR="00437446" w:rsidRPr="001B41DC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des activités et à régler le minerval aux échéances prévues</w:t>
      </w:r>
      <w:r w:rsidR="00A55C58" w:rsidRPr="001B41DC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; dans</w:t>
      </w:r>
      <w:r w:rsidR="00437446" w:rsidRPr="001B41DC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le cas exceptionnel où</w:t>
      </w:r>
      <w:r w:rsidRPr="001B41DC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437446" w:rsidRPr="001B41DC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la formation devrait être interrompue par le participant, le </w:t>
      </w:r>
      <w:r w:rsidR="001B41DC" w:rsidRPr="001B41DC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</w:t>
      </w:r>
      <w:r w:rsidR="00437446" w:rsidRPr="001B41DC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inerval de l’année entière est dû.</w:t>
      </w:r>
      <w:r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lastRenderedPageBreak/>
        <w:t>Le cycle de formation ne pourra débuter que si le nombre minimum de participants requis est</w:t>
      </w:r>
      <w:r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atteint.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  <w:t>Accréditation demandée pour les médecins.</w:t>
      </w:r>
    </w:p>
    <w:p w14:paraId="41C7EE1D" w14:textId="77777777" w:rsidR="00A94F6F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</w:p>
    <w:p w14:paraId="64B9DC80" w14:textId="7DA960AD" w:rsidR="00144626" w:rsidRPr="00723F50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  <w:t>Formateurs</w:t>
      </w:r>
      <w:r w:rsidR="00144626"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Dr Thierry </w:t>
      </w:r>
      <w:proofErr w:type="spellStart"/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Bastin</w:t>
      </w:r>
      <w:proofErr w:type="spellEnd"/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, Françoise Cailleau, Michel </w:t>
      </w:r>
      <w:proofErr w:type="spellStart"/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Cailliau</w:t>
      </w:r>
      <w:proofErr w:type="spellEnd"/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, Dr Michel Croisant, Dr Marie-Paule</w:t>
      </w:r>
      <w:r w:rsidR="001863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Durieux, Muriel </w:t>
      </w:r>
      <w:proofErr w:type="spellStart"/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Rozenberg</w:t>
      </w:r>
      <w:proofErr w:type="spellEnd"/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, Olivier T'</w:t>
      </w:r>
      <w:proofErr w:type="spellStart"/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Kindt</w:t>
      </w:r>
      <w:proofErr w:type="spellEnd"/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, Stéphanie Gallo, Pascale Picard</w:t>
      </w:r>
      <w:r w:rsidR="001863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, Virginie </w:t>
      </w:r>
      <w:proofErr w:type="spellStart"/>
      <w:r w:rsidR="001863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Monmart</w:t>
      </w:r>
      <w:proofErr w:type="spellEnd"/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.</w:t>
      </w:r>
      <w:r w:rsidR="00186326">
        <w:rPr>
          <w:rFonts w:ascii="Times New Roman" w:eastAsia="Times New Roman" w:hAnsi="Times New Roman" w:cs="Times New Roman"/>
          <w:sz w:val="30"/>
          <w:szCs w:val="30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  <w:t>Coordination</w:t>
      </w:r>
      <w:r w:rsidRPr="00437446">
        <w:rPr>
          <w:rFonts w:ascii="Times New Roman" w:eastAsia="Times New Roman" w:hAnsi="Times New Roman" w:cs="Times New Roman"/>
          <w:sz w:val="30"/>
          <w:szCs w:val="30"/>
          <w:lang w:val="fr-BE" w:eastAsia="fr-FR"/>
        </w:rPr>
        <w:t>, renseignements, inscriptions</w:t>
      </w:r>
      <w:r w:rsidR="00144626">
        <w:rPr>
          <w:rFonts w:ascii="Times New Roman" w:eastAsia="Times New Roman" w:hAnsi="Times New Roman" w:cs="Times New Roman"/>
          <w:sz w:val="30"/>
          <w:szCs w:val="30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="00954A1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Mme Françoise Cailleau </w:t>
      </w:r>
      <w:r w:rsidR="001446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="00144626" w:rsidRPr="00723F50">
        <w:rPr>
          <w:rFonts w:ascii="Times New Roman" w:eastAsia="Times New Roman" w:hAnsi="Times New Roman" w:cs="Times New Roman"/>
          <w:i/>
          <w:iCs/>
          <w:sz w:val="26"/>
          <w:szCs w:val="26"/>
          <w:lang w:val="fr-BE" w:eastAsia="fr-FR"/>
        </w:rPr>
        <w:t>adresse </w:t>
      </w:r>
      <w:r w:rsidR="001446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: </w:t>
      </w:r>
      <w:r w:rsidR="0047763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524 avenue Louise, boite 4</w:t>
      </w:r>
      <w:r w:rsidR="003825B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,</w:t>
      </w:r>
      <w:r w:rsidR="0047763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à 1050 Bruxelles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</w:p>
    <w:p w14:paraId="3C22677E" w14:textId="6650FC36" w:rsidR="00144626" w:rsidRPr="00723F50" w:rsidRDefault="001B41DC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i/>
          <w:iCs/>
          <w:sz w:val="26"/>
          <w:szCs w:val="26"/>
          <w:lang w:val="fr-BE" w:eastAsia="fr-FR"/>
        </w:rPr>
        <w:t>Téléphone</w:t>
      </w:r>
      <w:r w:rsidR="00437446" w:rsidRPr="00437446">
        <w:rPr>
          <w:rFonts w:ascii="Times New Roman" w:eastAsia="Times New Roman" w:hAnsi="Times New Roman" w:cs="Times New Roman"/>
          <w:i/>
          <w:iCs/>
          <w:sz w:val="26"/>
          <w:szCs w:val="26"/>
          <w:lang w:val="fr-BE" w:eastAsia="fr-FR"/>
        </w:rPr>
        <w:t xml:space="preserve"> 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: 0</w:t>
      </w:r>
      <w:r w:rsidR="0047763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475.24.62.64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</w:p>
    <w:p w14:paraId="721D7D4D" w14:textId="75D23326" w:rsidR="00437446" w:rsidRPr="00437446" w:rsidRDefault="001B41DC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i/>
          <w:iCs/>
          <w:sz w:val="26"/>
          <w:szCs w:val="26"/>
          <w:lang w:val="fr-BE" w:eastAsia="fr-FR"/>
        </w:rPr>
        <w:t>Email</w:t>
      </w:r>
      <w:r w:rsidR="001446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 : 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formpea@ifisam.be</w:t>
      </w:r>
    </w:p>
    <w:p w14:paraId="748361BB" w14:textId="77777777" w:rsidR="001636D0" w:rsidRPr="00723F50" w:rsidRDefault="00000000">
      <w:pPr>
        <w:rPr>
          <w:sz w:val="26"/>
          <w:szCs w:val="26"/>
          <w:lang w:val="fr-BE"/>
        </w:rPr>
      </w:pPr>
    </w:p>
    <w:sectPr w:rsidR="001636D0" w:rsidRPr="00723F50" w:rsidSect="00B80B4C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28E34" w14:textId="77777777" w:rsidR="00C67401" w:rsidRDefault="00C67401" w:rsidP="0038580A">
      <w:pPr>
        <w:spacing w:before="0" w:after="0" w:line="240" w:lineRule="auto"/>
      </w:pPr>
      <w:r>
        <w:separator/>
      </w:r>
    </w:p>
  </w:endnote>
  <w:endnote w:type="continuationSeparator" w:id="0">
    <w:p w14:paraId="5985861D" w14:textId="77777777" w:rsidR="00C67401" w:rsidRDefault="00C67401" w:rsidP="0038580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2376D" w14:textId="77777777" w:rsidR="00C67401" w:rsidRDefault="00C67401" w:rsidP="0038580A">
      <w:pPr>
        <w:spacing w:before="0" w:after="0" w:line="240" w:lineRule="auto"/>
      </w:pPr>
      <w:r>
        <w:separator/>
      </w:r>
    </w:p>
  </w:footnote>
  <w:footnote w:type="continuationSeparator" w:id="0">
    <w:p w14:paraId="6D7CB1D3" w14:textId="77777777" w:rsidR="00C67401" w:rsidRDefault="00C67401" w:rsidP="0038580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2E979" w14:textId="3236095E" w:rsidR="0038580A" w:rsidRDefault="0038580A" w:rsidP="0038580A">
    <w:pPr>
      <w:pStyle w:val="En-tte"/>
      <w:ind w:left="-426"/>
    </w:pPr>
    <w:r>
      <w:rPr>
        <w:noProof/>
      </w:rPr>
      <w:drawing>
        <wp:inline distT="0" distB="0" distL="0" distR="0" wp14:anchorId="5EED2012" wp14:editId="4E9EE08E">
          <wp:extent cx="2369127" cy="1075219"/>
          <wp:effectExtent l="0" t="0" r="6350" b="444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357" cy="1080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</w:t>
    </w:r>
    <w:r w:rsidR="00F16319">
      <w:t xml:space="preserve">                  </w:t>
    </w:r>
    <w:r>
      <w:t xml:space="preserve">   </w:t>
    </w:r>
    <w:r>
      <w:rPr>
        <w:noProof/>
      </w:rPr>
      <w:drawing>
        <wp:inline distT="0" distB="0" distL="0" distR="0" wp14:anchorId="76B55D81" wp14:editId="26D10C4F">
          <wp:extent cx="2247900" cy="1028700"/>
          <wp:effectExtent l="0" t="0" r="0" b="0"/>
          <wp:docPr id="4" name="Imag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900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F10BDFA3-4CA9-4A1C-B25F-DB080AA22261}"/>
    <w:docVar w:name="dgnword-eventsink" w:val="2579065992352"/>
  </w:docVars>
  <w:rsids>
    <w:rsidRoot w:val="00437446"/>
    <w:rsid w:val="00002B5E"/>
    <w:rsid w:val="0000545C"/>
    <w:rsid w:val="0001251A"/>
    <w:rsid w:val="00016C98"/>
    <w:rsid w:val="00091612"/>
    <w:rsid w:val="000F0BDC"/>
    <w:rsid w:val="00107F42"/>
    <w:rsid w:val="00131551"/>
    <w:rsid w:val="00131A09"/>
    <w:rsid w:val="00137AF9"/>
    <w:rsid w:val="00144626"/>
    <w:rsid w:val="00167150"/>
    <w:rsid w:val="00186326"/>
    <w:rsid w:val="001A2791"/>
    <w:rsid w:val="001B41DC"/>
    <w:rsid w:val="002149EB"/>
    <w:rsid w:val="002701FD"/>
    <w:rsid w:val="002F39FA"/>
    <w:rsid w:val="002F718D"/>
    <w:rsid w:val="00311222"/>
    <w:rsid w:val="00334706"/>
    <w:rsid w:val="00337E7D"/>
    <w:rsid w:val="00340C2E"/>
    <w:rsid w:val="0036012F"/>
    <w:rsid w:val="003825B7"/>
    <w:rsid w:val="0038580A"/>
    <w:rsid w:val="003C324A"/>
    <w:rsid w:val="003D2B51"/>
    <w:rsid w:val="003D31D5"/>
    <w:rsid w:val="003F0975"/>
    <w:rsid w:val="00425602"/>
    <w:rsid w:val="00437446"/>
    <w:rsid w:val="00477636"/>
    <w:rsid w:val="004835B7"/>
    <w:rsid w:val="004B02FC"/>
    <w:rsid w:val="004F16C8"/>
    <w:rsid w:val="00524491"/>
    <w:rsid w:val="00524FE1"/>
    <w:rsid w:val="0057746A"/>
    <w:rsid w:val="005A093C"/>
    <w:rsid w:val="005B5360"/>
    <w:rsid w:val="005D4B78"/>
    <w:rsid w:val="005F330C"/>
    <w:rsid w:val="006103F6"/>
    <w:rsid w:val="0064479C"/>
    <w:rsid w:val="0065359F"/>
    <w:rsid w:val="00664D00"/>
    <w:rsid w:val="006B615B"/>
    <w:rsid w:val="006D5F48"/>
    <w:rsid w:val="00723F50"/>
    <w:rsid w:val="00731BEF"/>
    <w:rsid w:val="00761D90"/>
    <w:rsid w:val="008B1725"/>
    <w:rsid w:val="008E116A"/>
    <w:rsid w:val="0091238B"/>
    <w:rsid w:val="00921292"/>
    <w:rsid w:val="0092303B"/>
    <w:rsid w:val="00954A16"/>
    <w:rsid w:val="0096091A"/>
    <w:rsid w:val="00980616"/>
    <w:rsid w:val="009817D6"/>
    <w:rsid w:val="00996461"/>
    <w:rsid w:val="00A55C58"/>
    <w:rsid w:val="00A94F6F"/>
    <w:rsid w:val="00AA241F"/>
    <w:rsid w:val="00AA7DDB"/>
    <w:rsid w:val="00AC58F2"/>
    <w:rsid w:val="00AF225E"/>
    <w:rsid w:val="00B0117D"/>
    <w:rsid w:val="00B126A1"/>
    <w:rsid w:val="00B46349"/>
    <w:rsid w:val="00B52A17"/>
    <w:rsid w:val="00B62419"/>
    <w:rsid w:val="00B80B4C"/>
    <w:rsid w:val="00BA3CBC"/>
    <w:rsid w:val="00BB29D9"/>
    <w:rsid w:val="00BB54DF"/>
    <w:rsid w:val="00C62E85"/>
    <w:rsid w:val="00C63CA3"/>
    <w:rsid w:val="00C67401"/>
    <w:rsid w:val="00C8450C"/>
    <w:rsid w:val="00CC1195"/>
    <w:rsid w:val="00D61C0D"/>
    <w:rsid w:val="00D64A56"/>
    <w:rsid w:val="00E0085B"/>
    <w:rsid w:val="00E013B1"/>
    <w:rsid w:val="00E6051F"/>
    <w:rsid w:val="00E70DD7"/>
    <w:rsid w:val="00EA4F74"/>
    <w:rsid w:val="00EB3664"/>
    <w:rsid w:val="00EF0317"/>
    <w:rsid w:val="00F16319"/>
    <w:rsid w:val="00F21832"/>
    <w:rsid w:val="00F549E7"/>
    <w:rsid w:val="00F6677D"/>
    <w:rsid w:val="00F85B38"/>
    <w:rsid w:val="00FA52A6"/>
    <w:rsid w:val="00FB1C27"/>
    <w:rsid w:val="00FB48B5"/>
    <w:rsid w:val="00FE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89816"/>
  <w14:defaultImageDpi w14:val="32767"/>
  <w15:chartTrackingRefBased/>
  <w15:docId w15:val="{855BA104-2FA8-154B-B4BE-88E004515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A52A6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FA52A6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A52A6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A52A6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A52A6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A52A6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A52A6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A52A6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A52A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A52A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A52A6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FA52A6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FA52A6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FA52A6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FA52A6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FA52A6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FA52A6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FA52A6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FA52A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A52A6"/>
    <w:rPr>
      <w:b/>
      <w:bCs/>
      <w:color w:val="2F5496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FA52A6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A52A6"/>
    <w:rPr>
      <w:caps/>
      <w:color w:val="4472C4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A52A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A52A6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FA52A6"/>
    <w:rPr>
      <w:b/>
      <w:bCs/>
    </w:rPr>
  </w:style>
  <w:style w:type="character" w:styleId="Accentuation">
    <w:name w:val="Emphasis"/>
    <w:uiPriority w:val="20"/>
    <w:qFormat/>
    <w:rsid w:val="00FA52A6"/>
    <w:rPr>
      <w:caps/>
      <w:color w:val="1F3763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FA52A6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FA52A6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FA52A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FA52A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FA52A6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A52A6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A52A6"/>
    <w:rPr>
      <w:i/>
      <w:iCs/>
      <w:color w:val="4472C4" w:themeColor="accent1"/>
      <w:sz w:val="20"/>
      <w:szCs w:val="20"/>
    </w:rPr>
  </w:style>
  <w:style w:type="character" w:styleId="Accentuationlgre">
    <w:name w:val="Subtle Emphasis"/>
    <w:uiPriority w:val="19"/>
    <w:qFormat/>
    <w:rsid w:val="00FA52A6"/>
    <w:rPr>
      <w:i/>
      <w:iCs/>
      <w:color w:val="1F3763" w:themeColor="accent1" w:themeShade="7F"/>
    </w:rPr>
  </w:style>
  <w:style w:type="character" w:styleId="Accentuationintense">
    <w:name w:val="Intense Emphasis"/>
    <w:uiPriority w:val="21"/>
    <w:qFormat/>
    <w:rsid w:val="00FA52A6"/>
    <w:rPr>
      <w:b/>
      <w:bCs/>
      <w:caps/>
      <w:color w:val="1F3763" w:themeColor="accent1" w:themeShade="7F"/>
      <w:spacing w:val="10"/>
    </w:rPr>
  </w:style>
  <w:style w:type="character" w:styleId="Rfrencelgre">
    <w:name w:val="Subtle Reference"/>
    <w:uiPriority w:val="31"/>
    <w:qFormat/>
    <w:rsid w:val="00FA52A6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FA52A6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FA52A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A52A6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38580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8580A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38580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8580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4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1116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patrivk willemarck</dc:creator>
  <cp:keywords/>
  <dc:description/>
  <cp:lastModifiedBy>Françoise Cailleau</cp:lastModifiedBy>
  <cp:revision>44</cp:revision>
  <dcterms:created xsi:type="dcterms:W3CDTF">2023-01-18T08:19:00Z</dcterms:created>
  <dcterms:modified xsi:type="dcterms:W3CDTF">2023-02-05T14:58:00Z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1483817397</vt:i4>
  </property>
  <property fmtid="{D5CDD505-2E9C-101B-9397-08002B2CF9AE}" pid="3" name="_NewReviewCycle">
    <vt:lpwstr/>
  </property>
  <property fmtid="{D5CDD505-2E9C-101B-9397-08002B2CF9AE}" pid="4" name="_EmailSubject">
    <vt:lpwstr>document dont nous cherchons la version word qui date de mars 2022</vt:lpwstr>
  </property>
  <property fmtid="{D5CDD505-2E9C-101B-9397-08002B2CF9AE}" pid="5" name="_AuthorEmail">
    <vt:lpwstr>bastin.thierry@skynet.be</vt:lpwstr>
  </property>
  <property fmtid="{D5CDD505-2E9C-101B-9397-08002B2CF9AE}" pid="6" name="_AuthorEmailDisplayName">
    <vt:lpwstr>Thierry Bastin</vt:lpwstr>
  </property>
  <property fmtid="{D5CDD505-2E9C-101B-9397-08002B2CF9AE}" pid="7" name="_ReviewingToolsShownOnce">
    <vt:lpwstr/>
  </property>
</Properties>
</file>